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C3" w:rsidRDefault="006640C3" w:rsidP="00FE26BA">
      <w:pPr>
        <w:tabs>
          <w:tab w:val="left" w:pos="55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7"/>
        <w:gridCol w:w="54"/>
        <w:gridCol w:w="4381"/>
        <w:gridCol w:w="7"/>
        <w:gridCol w:w="42"/>
        <w:gridCol w:w="9"/>
        <w:gridCol w:w="1072"/>
        <w:gridCol w:w="9"/>
        <w:gridCol w:w="34"/>
        <w:gridCol w:w="1210"/>
        <w:gridCol w:w="11"/>
        <w:gridCol w:w="18"/>
        <w:gridCol w:w="13"/>
        <w:gridCol w:w="6"/>
        <w:gridCol w:w="1831"/>
        <w:gridCol w:w="25"/>
        <w:gridCol w:w="25"/>
        <w:gridCol w:w="20"/>
        <w:gridCol w:w="29"/>
      </w:tblGrid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Протоколи засідань педагогічної ради школи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Постійно ст. 14а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01-13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Протоколи засідань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ади школи 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Постійно ст. 14а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01-14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загальних зборів трудового колективу 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ст.12а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01-15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Протоколи загальношкільних батьківських зборів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Постійно ст. 12а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01-16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ічні плани роботи школи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157а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За наявності відповідних звітів – 5 р.</w:t>
            </w: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01-17</w:t>
            </w:r>
          </w:p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Приймально-здавальні акти з усіма додатками, складені в разі зміни директора школи 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Постійно ст. 45а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01-18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Паспорт школи 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Постійно ст. 541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При надходженні до одного державного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іву або архівного відділу міської ради від керівного органу і навчального закладу на зберігання приймаються документи від керівного органу</w:t>
            </w: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01-19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(протоколи, акти, доповідні записки, звіти, довідки)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перевірку виконання колективного договору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Постійно ст. 396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01-20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(копії наказі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, копії розпоряджень, доповіді, звіти) щодо виконання державних цільових, регіональних і місцевих програм в галузі освіти 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148б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01-21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(ліцензії, звіти, обґрунтування, подання тощо) з ліцензування навчального закладу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Постійно ст. 48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(атестати, протоколи,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ішення, звіти, книги реєстрації тощо) з державної атестації школи 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Постійно ст. 48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  <w:trHeight w:val="1092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01-23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(акти, доповідні записки, довідки) тематичних та контрольних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ірок окремих напрямів діяльності школи  вищестоящими установами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 ЕПК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77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1149CD">
        <w:trPr>
          <w:gridAfter w:val="4"/>
          <w:wAfter w:w="99" w:type="dxa"/>
          <w:trHeight w:val="952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01-24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(тарифікаційні списки, склад тарифікаційної комісії, накази тощо) щодо тарифікації працівників школ</w:t>
            </w:r>
            <w:r w:rsidR="00114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25 рокі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640C3" w:rsidRPr="001149CD" w:rsidRDefault="006640C3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415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Для творчих професій постійно</w:t>
            </w: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01-25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Контрольно - візитаційна книга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3 роки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закінчен-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 книги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Строк зберігання встановлено на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засіданні ЕПК Держархіву Харківської області (протокол від 23.02.2012 № 2)</w:t>
            </w: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01-26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Листування з організаціями та установами  з основної діяльності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5 років ЕПК,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23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01-27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Журнал реєстрації наказів директора школи з основної діяльності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121а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01-28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Журнал реєстрації прийому відвідувачі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директором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, заступниками директора школи 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125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01-29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Журнал реєстрації вхідної документації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122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01-30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Журнал реєстрації вихідної документації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122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01-31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Журнал реєстрації телефонограм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126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реєстрації протоколів засідань педагогічної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Постійно ст. 121а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01-33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Журнал реєстрації протоколів засідань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ади школи 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Постійно ст. 121а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01-34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Журнал реєстрації протоколів загальних зборів колективу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Постійно ст. 121а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01-35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іку педагогічних працівників 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50 рокі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освіти і науки України від 23.06.2000 </w:t>
            </w:r>
          </w:p>
          <w:p w:rsidR="006640C3" w:rsidRPr="001149CD" w:rsidRDefault="006640C3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№ 240</w:t>
            </w: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01-36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наслідків внутрішнього  контролю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Наказ Міністерства освіти і науки України від 23.06.2000</w:t>
            </w:r>
          </w:p>
          <w:p w:rsidR="006640C3" w:rsidRPr="001149CD" w:rsidRDefault="006640C3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№ 240</w:t>
            </w: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01-37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Реєстри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відправлену кореспонденцію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ік, </w:t>
            </w:r>
          </w:p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128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01-38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Номенклатура справ документів організації системи управління школи (витяг зі зведеної номенклатури справ)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3 роки </w:t>
            </w:r>
          </w:p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ст.112-в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C3" w:rsidRPr="001149CD" w:rsidRDefault="006640C3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заміни новими</w:t>
            </w:r>
            <w:bookmarkStart w:id="0" w:name="_GoBack"/>
            <w:bookmarkEnd w:id="0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та за умови передавання справ до архівного підрозділу Чугуївської загальноосвітньої школи І-ІІІ ступенів №7</w:t>
            </w: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9776" w:type="dxa"/>
            <w:gridSpan w:val="16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02. Організація системи шкільної освіти</w:t>
            </w: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02-01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Накази директора школи щодо руху учнів школи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75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16б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02-02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ічний навчальний план школи 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6640C3" w:rsidRPr="001149CD" w:rsidRDefault="006640C3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552а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а місцем складання в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інших організаціях – доки не мине потреба</w:t>
            </w: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02-03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ічні статистичні звіти з усіх основних видів діяльності школи 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Постійно ст. 302б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02-04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ічні статистичні звіти з фізичної культури та спорту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Постійно ст. 302б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02-05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Особові справи учнів школи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494б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1 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закінчення або вибуття</w:t>
            </w: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02-06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Алфавітна книга особових справ учнів школи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75 рокі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528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02-07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Відомості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причини пропуску занять учнями школи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ст. 592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02-08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(довідки, звіти, інформації тощо) про працевлаштування випускників школи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 ЕПК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603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02-09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(заяви, доповіднітощо)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наказів щодо руху учнів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 ЕПК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44б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02-10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довідки, висновки тощо) щодо забезпечення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ільного навчання в школі 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 ЕПК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542а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02-11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(протоколи експертиз, звіти, довідки, інформації тощо) щодо організації роботи з питань закінчення навчального року, проведення державної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ідсумкової атестації та випуску учнів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 ЕПК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ст. 298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02-12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інформації, довідки, звіти  тощо) щодо охоплення навчанням дітей шкільного віку 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 ЕПК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ст. 298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02-13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(копії наказів, інформації, довідки тощо) з питань організації індиві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дуального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 ЕПК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ст. 298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02-14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(копії наказів, листи, інформації тощо) щодо проведення навчальних екскурсій та навчальної практики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ік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587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02-15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(подання, звіти, інформації тощо) щодо участі випускників школи у зовнішньому незалежному оцінюванні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02-16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(заяви, оголошення в газеті, довідка з міліції, заявка на передрук тощо) про видачу дублікатів атестатів про повну загальну середню освіту та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ідоцтв про базову загальну середню освіту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132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02-17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Списки дітей і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ідлітків шкільного віку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10 років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6640C3" w:rsidRPr="001149CD" w:rsidRDefault="006640C3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525-є</w:t>
            </w:r>
          </w:p>
          <w:p w:rsidR="006640C3" w:rsidRPr="001149CD" w:rsidRDefault="006640C3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а відсутністю наказів про зарахування, відрахування, випуск, а також особових справ – 75 років</w:t>
            </w: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02-18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Контрольні роботи учнів (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ічні) школи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  <w:p w:rsidR="006640C3" w:rsidRPr="001149CD" w:rsidRDefault="006640C3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567а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02-19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Контрольні роботи учні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(семестрові) школи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</w:p>
          <w:p w:rsidR="006640C3" w:rsidRPr="001149CD" w:rsidRDefault="006640C3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567б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02-20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руху учнів школи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10 років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525є</w:t>
            </w:r>
          </w:p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а відсутності наказів про зарахування, відрахування, випуск, а також особових справ – 75 років</w:t>
            </w: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02-21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 та видачі Похвальних листів і Похвальних грамот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10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закінчення книги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Державного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іву Харківської області (протокол від 23.02.2012 № 2)</w:t>
            </w: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02-22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видачі золотих та срібних медалей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15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закінчення книги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Державного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іву Харківської області (протокол від 23.02.2012 № 2)</w:t>
            </w: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02-23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і видачі свідоцтв про базову загальну середню освіту та атестатів про повну загальну середню освіту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75 років ст. 531а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02-24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Класні журнали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590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02-25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Журнал реєстрації наказів директора школи щодо руху учні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75 років ст. 121б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02-26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годин  занять за індивідуальною формою навчання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630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1Відомості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іку годин – 1 р.</w:t>
            </w: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02-27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відвідування занять учнями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590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02-28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роботи гуртків, факультативів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630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1Відомості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іку годин – 1 р.</w:t>
            </w: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02-29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пропущених і заміщених уроків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630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02-30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Журнали груп продовженого дня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630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1Відомості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іку годин – 1 р.</w:t>
            </w:r>
          </w:p>
        </w:tc>
      </w:tr>
      <w:tr w:rsidR="006640C3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02-31</w:t>
            </w:r>
          </w:p>
        </w:tc>
        <w:tc>
          <w:tcPr>
            <w:tcW w:w="4442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заяв батьків  майбутніх першокласників</w:t>
            </w:r>
          </w:p>
        </w:tc>
        <w:tc>
          <w:tcPr>
            <w:tcW w:w="1132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590</w:t>
            </w:r>
          </w:p>
        </w:tc>
        <w:tc>
          <w:tcPr>
            <w:tcW w:w="1850" w:type="dxa"/>
            <w:gridSpan w:val="3"/>
          </w:tcPr>
          <w:p w:rsidR="006640C3" w:rsidRPr="001149CD" w:rsidRDefault="006640C3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02-32</w:t>
            </w:r>
          </w:p>
        </w:tc>
        <w:tc>
          <w:tcPr>
            <w:tcW w:w="4442" w:type="dxa"/>
            <w:gridSpan w:val="3"/>
          </w:tcPr>
          <w:p w:rsidR="00723816" w:rsidRPr="00723816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видачі Єдиних квитків</w:t>
            </w:r>
          </w:p>
        </w:tc>
        <w:tc>
          <w:tcPr>
            <w:tcW w:w="1132" w:type="dxa"/>
            <w:gridSpan w:val="4"/>
          </w:tcPr>
          <w:p w:rsidR="00723816" w:rsidRPr="00723816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723816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16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7238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50" w:type="dxa"/>
            <w:gridSpan w:val="3"/>
          </w:tcPr>
          <w:p w:rsidR="00723816" w:rsidRPr="00723816" w:rsidRDefault="00723816" w:rsidP="00A44C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№216 від 29.06.1996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723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02-3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справ документів з організації системи шкільної освіти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(витяг зі зведеної номенклатури справ)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3 роки 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2 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ісля заміни новими та за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передавання справ до архівного підрозділу школи 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9776" w:type="dxa"/>
            <w:gridSpan w:val="16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. Науково-методична робота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-01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Нормативно-правові документи щодо організації науково-методичної роботи (копії)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-02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засідань методичної ради школи 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14а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-03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засідань атестаційної комісії школи 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636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-04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ідвищення кваліфікації педагогічних кадрів 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 ЕПК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ст.537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-05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 (перспективні плани, звіти, відомості, інформації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щодо проведення атестації педагогічних працівників навчальних закладів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638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-06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(звіти, інформації, протоколи, доповідні записки) про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ідготовку та проведення педагогічних читань, науково-методичних і науково-практичних конференцій, семінарів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18а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-07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(звіти, інформації тощо) щодо організації методичної роботи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303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-08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(доповіді записки,  інформації, довідки) щодо роботи з молодими вчителями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</w:p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44б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-09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(плани, протоколи, довідки, інформації тощо) щодо роботи шкільних методичних об’єднань 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14а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довідки, доповідні записки) щодо використання і поширення ефективного   педагогічного досвіду  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44б,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303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03-11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плани-графіки, листування тощо) про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ідвищення кваліфікації педагогічних кадрів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 ЕПК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537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(акти, довідки, інформації) про стан викладання базових дисциплін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ЕПК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2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03-13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(звіти, довідки, листування)  щодо навчальних досягнень учнів школи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44б,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303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03-14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звіти, довідки тощо) щодо проведення державної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ідсумкової атестації учнів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 ст. 575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(доповідні записки, листування, довідки) щодо виконання навчальних плані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та програм у школі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ЕПК</w:t>
            </w:r>
          </w:p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ст. 44-б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(програми, звіти, інформації,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доповіді, довідки тощо) щодо роботи з обдарованими дітьми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ЕПК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44б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(заявки, умови проведення, довідки, програми, звіти тощо) про проведення конкурсів, фестивалів, виставок, учнівських олімпіад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64б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організацію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шкільних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канікул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 ЕПК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796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анкети, заяви тощо) щодо психологічного супроводу навчально-виховного процесу 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Державного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іву Харківської області (протокол від 16.03.2011 № 2)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Моніторингові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10 рокі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Державного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іву Харківської області (протокол від 20.04.2011 № 3)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реєстрації протоколів засідань методичної ради школи 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Постійно ст. 121а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Журнал реєстрації протоколів засідань атестаційної комі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122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отримання і видачі навчальних програм, методичних посібників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3 роки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закінчення журналу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Державного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іву Харківської області (протокол від 27.10.2010 </w:t>
            </w:r>
          </w:p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№ 9)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-24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Номенклатура справдокументів з науково-методичної роботи (витяг зі зведеної номенклатури справ)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3 роки 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1850" w:type="dxa"/>
            <w:gridSpan w:val="3"/>
          </w:tcPr>
          <w:p w:rsidR="00723816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1 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ісля заміни новими та за умови передавання справ до архівного підрозділу школи </w:t>
            </w:r>
          </w:p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9776" w:type="dxa"/>
            <w:gridSpan w:val="16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04. Робота з кадрами та громадянами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-01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Нормативно-правові документи з питань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роботи з кадрами та громадянами (копії)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Доки не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 потреба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-02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Накази начальника відділу освіти Чугуївської міської ради з особового складу (копії)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-03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Накази директора школи з особового склад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про прийняття на роботу, переміщення за посадою, переведення на іншу посаду, сумісництво, заміщення, звільнення, атестація, підвищення кваліфікації, зміна біографічних даних; заохочення (нагородження, преміювання), оплата праці, нарахування різних надбавок, доплат, матеріальної допомоги; відпустки щодо догляду за дитиною, відпусток за власний рахунок; довгострокові відрядження в межах України та закордон)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75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16б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-04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Накази  директора школи про короткострокові відрядження працівників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школи в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межах України та за кордон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16б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-05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Накази  директора школи про надання щорічних оплачуваних відпусток та відпусток у зв’язку з навчанням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16б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-06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Посадові інструкції  працівників школи 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43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заміни новими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-07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Особові справи (заяви, анкети, автобіографії, копії і витяги з наказів про прийняття, переміщення, звільнення, оголошення подяк, характеристики, листки з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іку кадрів тощо) працівників школи 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75 років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ст.493в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Після звільнення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-08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Особові картки технічних працівників школи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75 років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499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звільнення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-09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Оригінали особистих документів офіційного походження (дипломи, атестати, посвідчення,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ідоцтва, трудові книжки)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 запитання, не-</w:t>
            </w:r>
          </w:p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затребувані не менше 50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ст. 508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(заяви, індивідуальні плани, звіти, списки,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іографічні довідки тощо) щодо роботи з кадровим резервом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525е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(подання, характеристики, звіти тощо) про подання на нагородження працівників державними, відомчими, регіональними нагородами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75 років ЕПК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654б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Звернення громадян та документи з їх розгляду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82б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У разі неодноразового звернення – 5 років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ісля останнього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розгляду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Списки військовозобов’язаних працівників школи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669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видачі трудових книжок і вкладок до них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50 рокі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530а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Журнал реєстрації наказів директора школи з особового складу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75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121б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реєстрації наказів директора школи про короткострокові відрядження працівників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школи в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межах України та за кордон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121б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Журнал реєстрації наказів директора школи про надання щорічних оплачуваних відпусток та відпусток у зв’язку з навчання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121б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звернень та заяв громадян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124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робочого часу вчителів під час канікул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630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робочого часу обслуговуючого персоналу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630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-21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особових справ працівників школи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75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528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04-22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Звернення 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повідомлення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громадян 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приводу жорстокого поводження з дітьми або загрозу його вчинення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та документи з їх розгляду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82б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У разі неодноразового звернення – 5 років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останнього розгляду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04-23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звернень та повідомлень про жорстоке поводження з дітьми або загрозу його вчинення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04-24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посадових інструкцій працівників  школи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630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04-2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Номенклатура справ документі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по роботі з кадрами та громадянами (витяг зі зведеної номенклатури справ)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3 роки 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1868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ісля заміни новими та за умов передавання справ до </w:t>
            </w:r>
          </w:p>
          <w:p w:rsidR="00723816" w:rsidRPr="001149CD" w:rsidRDefault="00723816" w:rsidP="001149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івного </w:t>
            </w:r>
          </w:p>
          <w:p w:rsidR="00723816" w:rsidRDefault="00723816" w:rsidP="001149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ідрозділу</w:t>
            </w:r>
          </w:p>
          <w:p w:rsidR="00723816" w:rsidRPr="001149CD" w:rsidRDefault="00723816" w:rsidP="001149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 школи 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9776" w:type="dxa"/>
            <w:gridSpan w:val="16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. Виховна робота, охорона дитинства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13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-01</w:t>
            </w:r>
          </w:p>
        </w:tc>
        <w:tc>
          <w:tcPr>
            <w:tcW w:w="4388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Нормативно-правові документи з питань охорони дитинства (копії)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13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-02</w:t>
            </w:r>
          </w:p>
        </w:tc>
        <w:tc>
          <w:tcPr>
            <w:tcW w:w="4388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Списки дітей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ільгових категорій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заміни новими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Строк зберігання встановлено на засіданні ЕПК Держархіву Харківської області (протокол від 06.03.2011 № 2)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13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-03</w:t>
            </w:r>
          </w:p>
        </w:tc>
        <w:tc>
          <w:tcPr>
            <w:tcW w:w="4388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(накази, розпорядження, листи тощо)  щодо здійснення виховної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роботи (копії)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Доки не мине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потреба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13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-04</w:t>
            </w:r>
          </w:p>
        </w:tc>
        <w:tc>
          <w:tcPr>
            <w:tcW w:w="4388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(довідки, звіти, інформації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що) щодо роботи з дітьми, які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требують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іального захисту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5 років ЕПК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44б, ст. 303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13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-05</w:t>
            </w:r>
          </w:p>
        </w:tc>
        <w:tc>
          <w:tcPr>
            <w:tcW w:w="4388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(звіти, довідки, інформації) щодо організації харчування дітей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школі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5 років ЕПК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44б, ст. 303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13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-06</w:t>
            </w:r>
          </w:p>
        </w:tc>
        <w:tc>
          <w:tcPr>
            <w:tcW w:w="4388" w:type="dxa"/>
            <w:gridSpan w:val="2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(акти, довідки, інформації) щодо дотримання сані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тарно-г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ігієнічного режиму 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5 років </w:t>
            </w:r>
          </w:p>
          <w:p w:rsidR="00723816" w:rsidRPr="001149CD" w:rsidRDefault="00723816" w:rsidP="001149C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ЕПК </w:t>
            </w:r>
          </w:p>
          <w:p w:rsidR="00723816" w:rsidRPr="001149CD" w:rsidRDefault="00723816" w:rsidP="001149C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ст. 434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13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-07</w:t>
            </w:r>
          </w:p>
        </w:tc>
        <w:tc>
          <w:tcPr>
            <w:tcW w:w="4388" w:type="dxa"/>
            <w:gridSpan w:val="2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(справи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іального супроводу, банк даних на дітей, які знаходяться під соціальним супроводом, акти соціальних інспектувань тощо) про роботу з дітьми пільгових категорій 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заміни новими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Строк зберігання встановлено на засідання ЕПК Держархів у Харківської області (протокол від 22.06.2011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№ 5)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13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-08</w:t>
            </w:r>
          </w:p>
        </w:tc>
        <w:tc>
          <w:tcPr>
            <w:tcW w:w="4388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(копії наказів, листи, програми, інформації тощо) щодо медичного обслуговування та охорони здоров’я учасників навчально-виховного процесу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5 років ЕПК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44б, ст. 303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13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-09</w:t>
            </w:r>
          </w:p>
        </w:tc>
        <w:tc>
          <w:tcPr>
            <w:tcW w:w="4388" w:type="dxa"/>
            <w:gridSpan w:val="2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(плани, інформації, листування тощо) щодо організації відпочинку та оздоровлення дітей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 роки</w:t>
            </w:r>
            <w:r w:rsidRPr="001149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br/>
              <w:t>ст.303</w:t>
            </w:r>
          </w:p>
          <w:p w:rsidR="00723816" w:rsidRPr="001149CD" w:rsidRDefault="00723816" w:rsidP="001149C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ст. 794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13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</w:p>
        </w:tc>
        <w:tc>
          <w:tcPr>
            <w:tcW w:w="4388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довідки, інформації тощо) щодо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ілактики дитячого травматизму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 ЕПК ст. 44б, ст. 303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13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4388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(списки, інформації, доповідні тощо) про надання учням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іальної допомоги із фонду загальної середньої освіти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5 років ЕПК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44б, ст. 303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13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</w:p>
        </w:tc>
        <w:tc>
          <w:tcPr>
            <w:tcW w:w="4388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(плани, акти, звіти, довідки, інформації тощо) щодо роботи з дітьми, схильними до правопорушень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5 років ЕПК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44б,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13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</w:p>
        </w:tc>
        <w:tc>
          <w:tcPr>
            <w:tcW w:w="4388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(положення, протоколи, звіти тощо) щодо проведення спартакіад, спортивних змагань, свят тощо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 ст. 64б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13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</w:p>
        </w:tc>
        <w:tc>
          <w:tcPr>
            <w:tcW w:w="4388" w:type="dxa"/>
            <w:gridSpan w:val="2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Акти обстежень дітей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ільгових категорій та дітей, які виховуються у неблагонадійних сім’ях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 років</w:t>
            </w:r>
            <w:r w:rsidRPr="001149C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br/>
            </w:r>
          </w:p>
          <w:p w:rsidR="00723816" w:rsidRPr="001149CD" w:rsidRDefault="00723816" w:rsidP="001149CD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освіти і науки України від 23.06.2000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№ 240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13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</w:p>
        </w:tc>
        <w:tc>
          <w:tcPr>
            <w:tcW w:w="4388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Листування з органами і службами, причетними до захисту прав дітей з загальних питань (копії)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13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</w:p>
        </w:tc>
        <w:tc>
          <w:tcPr>
            <w:tcW w:w="4388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справдокументів з виховної роботи,  охорони дитинства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(витяг зі зведеної номенклатури справ)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3 роки 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1850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1 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ісля заміни новими та за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передавання справ до архівного підрозділу школи </w:t>
            </w:r>
          </w:p>
        </w:tc>
      </w:tr>
      <w:tr w:rsidR="00723816" w:rsidRPr="001149CD" w:rsidTr="0066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3"/>
          <w:wAfter w:w="74" w:type="dxa"/>
          <w:trHeight w:val="175"/>
        </w:trPr>
        <w:tc>
          <w:tcPr>
            <w:tcW w:w="97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психологія,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End"/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іальна робота</w:t>
            </w: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3"/>
          <w:wAfter w:w="74" w:type="dxa"/>
          <w:trHeight w:val="175"/>
        </w:trPr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816" w:rsidRPr="001149CD" w:rsidRDefault="00723816" w:rsidP="001149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06-01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ind w:hanging="84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докує  Нормативно-правові документи (накази, листування, постанови та ін.) щодо  функціонування та розвитку Центру практичної психології та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іальної роботи (копії)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3"/>
          <w:wAfter w:w="74" w:type="dxa"/>
          <w:trHeight w:val="175"/>
        </w:trPr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816" w:rsidRPr="001149CD" w:rsidRDefault="00723816" w:rsidP="001149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06-02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ічний план роботи практичної психології та соціальної роботи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ік </w:t>
            </w:r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161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3"/>
          <w:wAfter w:w="74" w:type="dxa"/>
          <w:trHeight w:val="175"/>
        </w:trPr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816" w:rsidRPr="001149CD" w:rsidRDefault="00723816" w:rsidP="001149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06-03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Місячні плани роботи практичної психології та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іальної роботи </w:t>
            </w:r>
          </w:p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162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3"/>
          <w:wAfter w:w="74" w:type="dxa"/>
          <w:trHeight w:val="175"/>
        </w:trPr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816" w:rsidRPr="001149CD" w:rsidRDefault="00723816" w:rsidP="001149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06-04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Статистичні та аналітичні звіти з питань психологічної служби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ст.303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3"/>
          <w:wAfter w:w="74" w:type="dxa"/>
          <w:trHeight w:val="175"/>
        </w:trPr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816" w:rsidRPr="001149CD" w:rsidRDefault="00723816" w:rsidP="001149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06-05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картки психолого-педагогічного діагностування, довідки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722а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3"/>
          <w:wAfter w:w="74" w:type="dxa"/>
          <w:trHeight w:val="175"/>
        </w:trPr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06-06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(програми, звіти, інформації, доповіді, довідки тощо) щодо роботи з обдарованими дітьми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ЕПК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44б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3"/>
          <w:wAfter w:w="74" w:type="dxa"/>
          <w:trHeight w:val="175"/>
        </w:trPr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06-07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 та інш.) щодо роботи з напрямку формування навичок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образу життя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правової освіти, профорієнтації тощо, (з учнями, батьками, вчителями)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3"/>
          <w:wAfter w:w="74" w:type="dxa"/>
          <w:trHeight w:val="175"/>
        </w:trPr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06-08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(звіти, інформації, акти обстеження та інш.) щодо роботи з учнями «групи ризику» (копії)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3"/>
          <w:wAfter w:w="74" w:type="dxa"/>
          <w:trHeight w:val="175"/>
        </w:trPr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06-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Журнал реєстрації індивідуальних консультацій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ст.634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3"/>
          <w:wAfter w:w="74" w:type="dxa"/>
          <w:trHeight w:val="175"/>
        </w:trPr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06-1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Журнал корекційно-відповідальної та розвивальної роботи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630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3"/>
          <w:wAfter w:w="74" w:type="dxa"/>
          <w:trHeight w:val="175"/>
        </w:trPr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06-1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Журнал реєстрації спостережень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630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3"/>
          <w:wAfter w:w="74" w:type="dxa"/>
          <w:trHeight w:val="175"/>
        </w:trPr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06-1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щоденного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іку 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630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Відомості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іку годин – 1 рік</w:t>
            </w: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3"/>
          <w:wAfter w:w="74" w:type="dxa"/>
          <w:trHeight w:val="175"/>
        </w:trPr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816" w:rsidRPr="001149CD" w:rsidRDefault="00723816" w:rsidP="001149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06-17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справ документів роботи практичної психології та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іальної роботи (витяг зі зведеної номенклатури справ)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3 роки 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заміни новими та за умови передавання справ до архівного підрозділу школи</w:t>
            </w: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9776" w:type="dxa"/>
            <w:gridSpan w:val="16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07. Зміцнення навчально-матеріальної бази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07-01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Акти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ірок готовності школи до нового навчального року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Наказ Міністерства освіти і науки України від 23.06.2000 № 240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07-02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Акти  про списання виробів (продукції), приладі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та їх складових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1651б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07-03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Акти приймання продукції і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іалів 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1006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07-04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(інформації, звіти, довідки, акти тощо) щодо проведення  у школі ремонтних робі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 ЕПК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07-05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(звіти, інформації тощо) щодо використання енергоносіїв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1904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07-06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(звіти, інформації тощо) щодо використання теплоенергії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1904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07-07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(звіти, доповідні записки, інформації тощо) щодо використання водопосточання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ст.1886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07-08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(довідки, інформації, доповідні записки тощо) щодо функціонування та розвитку  комп’ютерного класу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 ЕПК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44б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07-09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листування, звіти та інш.) про спонсорську допомогу 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 ЕПК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222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07-10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про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 витрат теплоенергії, електроенергії, палива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1904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07-11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дефектів і пошкоджень на електроустановках школи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</w:p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ст.1906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07-12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вогнегасників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ст.1189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07-13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Журнал реєстрації аварій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ст.476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07-14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Номенклатура справ документів зміцнення навчально-матеріальної бази (витяг зі зведеної номенклатури справ)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3 роки 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ісля заміни новими та за умови передавання справ до архівного підрозділу школи 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9776" w:type="dxa"/>
            <w:gridSpan w:val="16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. Організація роботи шкільної бібліотеки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-01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Нормативно-правові документи щодо організації  роботи шкільної бібліотеки (копії)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-02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Акти   списання книг</w:t>
            </w:r>
          </w:p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10 рокі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ст.812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08-0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ічний план роботи шкільної бібліотеки</w:t>
            </w:r>
          </w:p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ст.157б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08-0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інвентаризації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бібліотечних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фондів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ільних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ідручників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ік 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803</w:t>
            </w:r>
          </w:p>
        </w:tc>
        <w:tc>
          <w:tcPr>
            <w:tcW w:w="1831" w:type="dxa"/>
          </w:tcPr>
          <w:p w:rsidR="00723816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наступної перевірки</w:t>
            </w:r>
          </w:p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08-05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звіти, інформації листування) щодо  передплати  періодичних видань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1рік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801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отримання передплатної літератури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08-06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Картотека періодичних видань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іквідації бібліотек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(ДІФ)</w:t>
            </w:r>
          </w:p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ст. 807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08-07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Замовлення на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ідручники, програми, навчально-методичну літературу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Держархіву Харківської області (протокол від 16.03.2011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№ 2)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08-08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Щоденник роботи бібліотеки школи</w:t>
            </w:r>
          </w:p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804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08-09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Картотеки формулярів читачів школи</w:t>
            </w:r>
          </w:p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826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Після перереєстрації читачів і повернення книг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08-10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Інвентарні книги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іквідації бібліотеки (ДІФ) </w:t>
            </w:r>
          </w:p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805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08-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Книга сумарного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іку підручників і навчальних посібників бібліотечного фонду школи 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іквідації бібліотеки (ДІФ)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806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08-12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Книга розподілу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ідручників, програм та навчально-методичної літератури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ісля закінчення журналу 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Держархіву Харківської області (протокол від 27.10.2010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№ 9)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08-13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підручників і навчальних посібників, що приймаються замість втрачених чи пошкоджених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ст.809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08-14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одержаної безкоштовно літератури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ст.810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Після перевірки біблі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отечного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08-15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Журнал реєстрації бібліографічних довідок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ст.823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закінчення журналу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08-16</w:t>
            </w:r>
          </w:p>
        </w:tc>
        <w:tc>
          <w:tcPr>
            <w:tcW w:w="4493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Номенклатура  справ документів організації роботи шкільної бібліотеки (витяг зі зведеної номенклатури справ)</w:t>
            </w:r>
          </w:p>
        </w:tc>
        <w:tc>
          <w:tcPr>
            <w:tcW w:w="1115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3 роки 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ісля заміни новими та за умови передавання справ до архівного підрозділу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школи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9776" w:type="dxa"/>
            <w:gridSpan w:val="16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 Медична робота, харчування дітей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09-01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Нормативно-правові документи щодо організації  медичної роботи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харчування дітей  (копії)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6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09-02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(довідки, доповіднізаписки, інформації тощо)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медико-педагог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ічного контролю за фізичним розвитком дітей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6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ст.44б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09-0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Медична картка дитини  </w:t>
            </w:r>
          </w:p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6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ст.722а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-04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дітей із зазначенням діагнозу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6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ст.722а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09-0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іку дітей, які мають ослаблене здоров’я 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6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ст.722а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09-0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екстрених повідомлень про інфекційне захворювання, харчове отруєння, незвичайну реакцію на щеплення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2" w:type="dxa"/>
            <w:gridSpan w:val="6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3 роки </w:t>
            </w:r>
          </w:p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ст.745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-07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інфекційних захворювань</w:t>
            </w:r>
          </w:p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6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 ст.745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Журнал обліку роботи з гі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ієнічного виховання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6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 ст.486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закінчення журналу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-09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історії розвитку дитини(антропометрії)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2" w:type="dxa"/>
            <w:gridSpan w:val="6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 ст.722а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-10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виконання норм харчування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2" w:type="dxa"/>
            <w:gridSpan w:val="6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 ст.464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09-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Журнал реєстрації бракеражу сирих продукті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2" w:type="dxa"/>
            <w:gridSpan w:val="6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 ст.122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08-12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Журнал реєстрації бракеражу готової продукції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2" w:type="dxa"/>
            <w:gridSpan w:val="6"/>
          </w:tcPr>
          <w:p w:rsidR="00723816" w:rsidRPr="001149CD" w:rsidRDefault="00723816" w:rsidP="001149C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 ст.122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-13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періодичних медичних оглядів працівників харч блоку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6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 ст.707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09-1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іку  харчової продукції на  складах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6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 ст.1007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position w:val="4"/>
                <w:sz w:val="24"/>
                <w:szCs w:val="24"/>
                <w:vertAlign w:val="superscript"/>
              </w:rPr>
              <w:t>1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За умови завершення пе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ревірки державними по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дат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ковими органами з пи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тань дотримання подат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законодавства, а для ор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нів ви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нав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чої вла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ди, дер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жав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них фон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дів, бюд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ор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ні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цій, су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б’єк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тів госпо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рю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ван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ня дер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жав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го сек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ру еко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мі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ки,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ідпри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ємств і ор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ні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цій, які от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ли кош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ти з бюд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ів усіх рів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нів та дер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жав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них фон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дів або ви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рис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ву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ли дер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жав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не чи ко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му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ль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не май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но, –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ві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зії, про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ної ор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ми дер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жав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ної кон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ль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но-реві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зійної слу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ж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би за су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куп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ми по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каз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ми фі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во-гос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дар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сь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кої ді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ль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с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ті. У разі ви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нен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ня спорів (су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пе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чок), по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шен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ня кри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мі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ль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них справ, від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крит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тя су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вад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жен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ня у спра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вах – збе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рі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ть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ся до ух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ня ос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точ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шен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ня</w:t>
            </w:r>
          </w:p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Документи, які містять інформацію про фінансові операції, що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ідлягають фінансовому моніторингу,-5 р.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09-1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Номенклатура  справ документів медичної роботи, харчування дітей (витяг зі зведеної номенклатури справ)</w:t>
            </w:r>
          </w:p>
        </w:tc>
        <w:tc>
          <w:tcPr>
            <w:tcW w:w="1132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6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3 роки 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заміни новими та за умови передавання справ до архівного підрозділу школи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9776" w:type="dxa"/>
            <w:gridSpan w:val="16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10. Охорона праці, техніка безпеки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10-01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Нормативно-правові документи з питань охорони праці та техніки безпеки (копії)</w:t>
            </w:r>
          </w:p>
        </w:tc>
        <w:tc>
          <w:tcPr>
            <w:tcW w:w="1166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10-02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(протоколи, звіти, довідки, інформації тощо) з охорони праці та техніки безпеки</w:t>
            </w:r>
          </w:p>
        </w:tc>
        <w:tc>
          <w:tcPr>
            <w:tcW w:w="1166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 ЕПК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437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10-03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(відомості, звіти, довідки тощо) про нещасні випадки та травматизм ушколі</w:t>
            </w:r>
          </w:p>
        </w:tc>
        <w:tc>
          <w:tcPr>
            <w:tcW w:w="1166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45 років ЕПК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ст.453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position w:val="4"/>
                <w:sz w:val="24"/>
                <w:szCs w:val="24"/>
                <w:vertAlign w:val="superscript"/>
              </w:rPr>
              <w:t>1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в’я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ні із зна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ч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ми ма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рі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ми зби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ми та люд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сь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ми жерт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ми – постійно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10-04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(акти, довідки, інформації тощо) щодо дотримання санітарно-гігієнічного режиму  в начальному закладі</w:t>
            </w:r>
            <w:proofErr w:type="gramEnd"/>
          </w:p>
        </w:tc>
        <w:tc>
          <w:tcPr>
            <w:tcW w:w="1166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 ЕПК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434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10-05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(плани, звіти, доповідні записки, довідки) про забезпечення пожежної безпеки у школі</w:t>
            </w:r>
          </w:p>
        </w:tc>
        <w:tc>
          <w:tcPr>
            <w:tcW w:w="1166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1177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10-06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Приписи, щодо усунення порушень з охорони праці, безпеки життєдіяльності та пожежної безпекиу школі</w:t>
            </w:r>
          </w:p>
        </w:tc>
        <w:tc>
          <w:tcPr>
            <w:tcW w:w="1166" w:type="dxa"/>
            <w:gridSpan w:val="5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437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10-07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Акти розслідування нещасних випадків з працівниками школи</w:t>
            </w:r>
          </w:p>
        </w:tc>
        <w:tc>
          <w:tcPr>
            <w:tcW w:w="1166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45 років ЕПК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ст.453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position w:val="4"/>
                <w:sz w:val="24"/>
                <w:szCs w:val="24"/>
                <w:vertAlign w:val="superscript"/>
              </w:rPr>
              <w:t>1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в’я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ні із зна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ч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ми ма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рі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ми зби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ми та люд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сь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ми жерт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ми – постійно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10-08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Акти розслідування нещасних випадків з дітьми у школі</w:t>
            </w:r>
          </w:p>
        </w:tc>
        <w:tc>
          <w:tcPr>
            <w:tcW w:w="1166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45 років ЕПК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ст.453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position w:val="4"/>
                <w:sz w:val="24"/>
                <w:szCs w:val="24"/>
                <w:vertAlign w:val="superscript"/>
              </w:rPr>
              <w:t>1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в’я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ні із зна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ч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ми ма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рі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ми зби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ми та люд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сь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softHyphen/>
              <w:t>ми жертвами – постійно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10-09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Журнал реєстрації  нещасних та смертельних випадків з  працівниками школи</w:t>
            </w:r>
          </w:p>
        </w:tc>
        <w:tc>
          <w:tcPr>
            <w:tcW w:w="1166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45 років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477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закінчення журналу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10-10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Журнал реєстрації нещасних та смертельних випадків з дітьми у школі</w:t>
            </w:r>
          </w:p>
        </w:tc>
        <w:tc>
          <w:tcPr>
            <w:tcW w:w="1166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45 років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477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1 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закінчення журналу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Журнал реєстрації вступного інструктажу з питань охорони праці працівників школи</w:t>
            </w:r>
          </w:p>
        </w:tc>
        <w:tc>
          <w:tcPr>
            <w:tcW w:w="1166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10 років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закінчення журналу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реєстрації вступного інструктажу з питань охорони праці учнів школи </w:t>
            </w:r>
          </w:p>
        </w:tc>
        <w:tc>
          <w:tcPr>
            <w:tcW w:w="1166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10 років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закінчення журналу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10-13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Журнал реєстрації інструктажів (первинного, повторного, позапланового, цільового) з питань охорони праці педагогічних працівникі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66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10 років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482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закінчення журналу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Журнал реєстрації інструктажів (первинного, повторного, позапланового, цільового) з питань охорони праці технічних  працівникі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66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10 років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482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закінчення журналу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10-15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реєстрації інструктажу з охорони праці  класних керівників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 суспільно-корисної праці та проведення позакласних заходів з масовим перебуванням людей</w:t>
            </w:r>
          </w:p>
        </w:tc>
        <w:tc>
          <w:tcPr>
            <w:tcW w:w="1166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10 років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482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закінчення журналу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10-16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реєстрації інструктажу з техніки безпеки учнів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 суспільно-корисної праці та проведення позакласних заходів </w:t>
            </w:r>
          </w:p>
        </w:tc>
        <w:tc>
          <w:tcPr>
            <w:tcW w:w="1166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10 років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482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закінчення журналу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10-17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реєстрації інструктажів з питань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пожежної безпеки</w:t>
            </w:r>
          </w:p>
        </w:tc>
        <w:tc>
          <w:tcPr>
            <w:tcW w:w="1166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10 років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481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ісля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закінчення журналу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10-18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реєстрації інструктажів з БЖД </w:t>
            </w:r>
          </w:p>
        </w:tc>
        <w:tc>
          <w:tcPr>
            <w:tcW w:w="1166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10 років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481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закінчення журналу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10-19</w:t>
            </w:r>
          </w:p>
        </w:tc>
        <w:tc>
          <w:tcPr>
            <w:tcW w:w="444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Номенклатура справдокументів з охорони праці, техніки безпеки (витяг зі зведеної номенклатури справ)</w:t>
            </w:r>
          </w:p>
        </w:tc>
        <w:tc>
          <w:tcPr>
            <w:tcW w:w="1166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3 роки 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1831" w:type="dxa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ісля заміни новими та за умови передавання справ до архівного підрозділу школи 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9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11.Організація цивільного захисту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11-01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Нормативно-правові документи з питань організації цивільного захисту (копії)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11-02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(звіти, інформації тощо) щодо основних заходів з цивільного захисту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1192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11-03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Номенклатура справ документів з організації цивільного захисту (витяг зі зведеної номенклатури справ)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 1</w:t>
            </w:r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149C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1 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ісля заміни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uk-UA"/>
              </w:rPr>
              <w:t xml:space="preserve"> </w:t>
            </w:r>
            <w:r w:rsidRPr="001149C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новими та за умови передавання справ до архівного підрозділу школи </w:t>
            </w:r>
          </w:p>
        </w:tc>
      </w:tr>
      <w:tr w:rsidR="00723816" w:rsidRPr="001149CD" w:rsidTr="0066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97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.Діяльність профспілкової організації</w:t>
            </w: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12-01</w:t>
            </w:r>
          </w:p>
        </w:tc>
        <w:tc>
          <w:tcPr>
            <w:tcW w:w="4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Протоколи засідань профспілкового комітету школи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  </w:t>
            </w:r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ст.1220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12-02</w:t>
            </w:r>
          </w:p>
        </w:tc>
        <w:tc>
          <w:tcPr>
            <w:tcW w:w="4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засідань загальних зборів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колективу школи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  </w:t>
            </w:r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ст.1220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-03</w:t>
            </w:r>
          </w:p>
        </w:tc>
        <w:tc>
          <w:tcPr>
            <w:tcW w:w="4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ічні плани роботи профспілкового комітету школи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160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12-04</w:t>
            </w:r>
          </w:p>
        </w:tc>
        <w:tc>
          <w:tcPr>
            <w:tcW w:w="4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ічні статистичні звіти профспілкового комітету школи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ст. 302б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-05</w:t>
            </w:r>
          </w:p>
        </w:tc>
        <w:tc>
          <w:tcPr>
            <w:tcW w:w="4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Документи (постанови, рекомендації та ін.) вищестоящих профспілкових органі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(копії)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12-06</w:t>
            </w:r>
          </w:p>
        </w:tc>
        <w:tc>
          <w:tcPr>
            <w:tcW w:w="4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Листування з вищестоящими профспілковими органами з питань діяльності профорганізації школи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22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12-07</w:t>
            </w:r>
          </w:p>
        </w:tc>
        <w:tc>
          <w:tcPr>
            <w:tcW w:w="4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Номенклатура  справ  документів профспілкової організації(витяг зі зведеної номенклатури справ)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3 роки 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заміни новими та за умови передавання справ до архівного підрозділу школи</w:t>
            </w: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</w:tcPr>
          <w:p w:rsidR="00723816" w:rsidRPr="001149CD" w:rsidRDefault="00723816" w:rsidP="0011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9776" w:type="dxa"/>
            <w:gridSpan w:val="16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Арх</w:t>
            </w:r>
            <w:proofErr w:type="gramEnd"/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992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-01</w:t>
            </w:r>
          </w:p>
        </w:tc>
        <w:tc>
          <w:tcPr>
            <w:tcW w:w="452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Проколи засідань експертної комісії школи</w:t>
            </w:r>
          </w:p>
        </w:tc>
        <w:tc>
          <w:tcPr>
            <w:tcW w:w="1130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723816" w:rsidRPr="001149CD" w:rsidRDefault="00723816" w:rsidP="001149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14а</w:t>
            </w:r>
          </w:p>
        </w:tc>
        <w:tc>
          <w:tcPr>
            <w:tcW w:w="1879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992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13-02</w:t>
            </w:r>
          </w:p>
        </w:tc>
        <w:tc>
          <w:tcPr>
            <w:tcW w:w="452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про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івний підрозділ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школи</w:t>
            </w:r>
          </w:p>
        </w:tc>
        <w:tc>
          <w:tcPr>
            <w:tcW w:w="1130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723816" w:rsidRPr="001149CD" w:rsidRDefault="00723816" w:rsidP="001149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39</w:t>
            </w:r>
          </w:p>
        </w:tc>
        <w:tc>
          <w:tcPr>
            <w:tcW w:w="1879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992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13-03</w:t>
            </w:r>
          </w:p>
        </w:tc>
        <w:tc>
          <w:tcPr>
            <w:tcW w:w="452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Положення про експортну комісію школи</w:t>
            </w:r>
          </w:p>
        </w:tc>
        <w:tc>
          <w:tcPr>
            <w:tcW w:w="1130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723816" w:rsidRPr="001149CD" w:rsidRDefault="00723816" w:rsidP="001149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39</w:t>
            </w:r>
          </w:p>
        </w:tc>
        <w:tc>
          <w:tcPr>
            <w:tcW w:w="1879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992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13-04</w:t>
            </w:r>
          </w:p>
        </w:tc>
        <w:tc>
          <w:tcPr>
            <w:tcW w:w="452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Справа фонду (історична довідка, доповнення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 неї, акти перевіряння наявності й стану документів, акти приймання-передавання документів, акти про вилучення документів для знищення)</w:t>
            </w:r>
          </w:p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723816" w:rsidRPr="001149CD" w:rsidRDefault="00723816" w:rsidP="001149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130</w:t>
            </w:r>
          </w:p>
        </w:tc>
        <w:tc>
          <w:tcPr>
            <w:tcW w:w="1879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ind w:left="-108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1  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У разі ліквідації організації передаються до державного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іву або архівного відділу міської ради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992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13-05</w:t>
            </w:r>
          </w:p>
        </w:tc>
        <w:tc>
          <w:tcPr>
            <w:tcW w:w="452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(акти, довідки) про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ідсумки перевірок архівними установами стану діловодства та архівної справи</w:t>
            </w:r>
          </w:p>
        </w:tc>
        <w:tc>
          <w:tcPr>
            <w:tcW w:w="1130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3816" w:rsidRPr="001149CD" w:rsidRDefault="00723816" w:rsidP="001149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ЕПК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113</w:t>
            </w:r>
          </w:p>
        </w:tc>
        <w:tc>
          <w:tcPr>
            <w:tcW w:w="1879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ind w:left="-108" w:right="-14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992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13-06</w:t>
            </w:r>
          </w:p>
        </w:tc>
        <w:tc>
          <w:tcPr>
            <w:tcW w:w="452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Описи справ постійного зберігання</w:t>
            </w:r>
          </w:p>
        </w:tc>
        <w:tc>
          <w:tcPr>
            <w:tcW w:w="1130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  <w:r w:rsidRPr="001149CD">
              <w:rPr>
                <w:rFonts w:ascii="Times New Roman" w:hAnsi="Times New Roman" w:cs="Times New Roman"/>
                <w:sz w:val="24"/>
                <w:szCs w:val="24"/>
              </w:rPr>
              <w:br/>
              <w:t>ст. 137а</w:t>
            </w:r>
          </w:p>
        </w:tc>
        <w:tc>
          <w:tcPr>
            <w:tcW w:w="1879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992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13-07</w:t>
            </w:r>
          </w:p>
        </w:tc>
        <w:tc>
          <w:tcPr>
            <w:tcW w:w="452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Описи справ з особового складу</w:t>
            </w:r>
          </w:p>
        </w:tc>
        <w:tc>
          <w:tcPr>
            <w:tcW w:w="1130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723816" w:rsidRPr="001149CD" w:rsidRDefault="00723816" w:rsidP="001149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 137 б</w:t>
            </w:r>
          </w:p>
        </w:tc>
        <w:tc>
          <w:tcPr>
            <w:tcW w:w="1879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1  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знищення справ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992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13-08</w:t>
            </w:r>
          </w:p>
        </w:tc>
        <w:tc>
          <w:tcPr>
            <w:tcW w:w="452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іву школи</w:t>
            </w:r>
          </w:p>
        </w:tc>
        <w:tc>
          <w:tcPr>
            <w:tcW w:w="1130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3 роки 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723816" w:rsidRPr="001149CD" w:rsidRDefault="00723816" w:rsidP="001149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ст.131</w:t>
            </w:r>
          </w:p>
        </w:tc>
        <w:tc>
          <w:tcPr>
            <w:tcW w:w="1879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1 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заміни новим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992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13-09</w:t>
            </w:r>
          </w:p>
        </w:tc>
        <w:tc>
          <w:tcPr>
            <w:tcW w:w="452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Зведена номенклатура справ школи</w:t>
            </w:r>
          </w:p>
        </w:tc>
        <w:tc>
          <w:tcPr>
            <w:tcW w:w="1130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ст.112а</w:t>
            </w:r>
          </w:p>
        </w:tc>
        <w:tc>
          <w:tcPr>
            <w:tcW w:w="1879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1 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заміни новою та за умови складання зведених описів справ</w:t>
            </w:r>
          </w:p>
        </w:tc>
      </w:tr>
      <w:tr w:rsidR="00723816" w:rsidRPr="001149CD" w:rsidTr="006640C3">
        <w:trPr>
          <w:gridAfter w:val="4"/>
          <w:wAfter w:w="99" w:type="dxa"/>
        </w:trPr>
        <w:tc>
          <w:tcPr>
            <w:tcW w:w="992" w:type="dxa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b/>
                <w:sz w:val="24"/>
                <w:szCs w:val="24"/>
              </w:rPr>
              <w:t>13-10</w:t>
            </w:r>
          </w:p>
        </w:tc>
        <w:tc>
          <w:tcPr>
            <w:tcW w:w="4522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справ документів 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іву (витяг зі зведеної номенклатури справ)</w:t>
            </w:r>
          </w:p>
        </w:tc>
        <w:tc>
          <w:tcPr>
            <w:tcW w:w="1130" w:type="dxa"/>
            <w:gridSpan w:val="4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723816" w:rsidRPr="001149CD" w:rsidRDefault="00723816" w:rsidP="0011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 xml:space="preserve">3 роки </w:t>
            </w: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723816" w:rsidRPr="001149CD" w:rsidRDefault="00723816" w:rsidP="001149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1879" w:type="dxa"/>
            <w:gridSpan w:val="5"/>
          </w:tcPr>
          <w:p w:rsidR="00723816" w:rsidRPr="001149CD" w:rsidRDefault="00723816" w:rsidP="00114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4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1 </w:t>
            </w:r>
            <w:proofErr w:type="gramStart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9CD">
              <w:rPr>
                <w:rFonts w:ascii="Times New Roman" w:hAnsi="Times New Roman" w:cs="Times New Roman"/>
                <w:sz w:val="24"/>
                <w:szCs w:val="24"/>
              </w:rPr>
              <w:t>ісля заміни новими та за умови передавання справ до архівного підрозділу школи</w:t>
            </w:r>
          </w:p>
        </w:tc>
      </w:tr>
    </w:tbl>
    <w:p w:rsidR="006640C3" w:rsidRDefault="006640C3" w:rsidP="006640C3">
      <w:pPr>
        <w:pStyle w:val="a9"/>
        <w:rPr>
          <w:sz w:val="28"/>
          <w:szCs w:val="28"/>
          <w:lang w:val="uk-UA"/>
        </w:rPr>
      </w:pPr>
    </w:p>
    <w:p w:rsidR="006640C3" w:rsidRPr="00117E68" w:rsidRDefault="006640C3" w:rsidP="006640C3">
      <w:pPr>
        <w:pStyle w:val="a9"/>
        <w:rPr>
          <w:sz w:val="28"/>
          <w:szCs w:val="28"/>
        </w:rPr>
      </w:pPr>
      <w:r w:rsidRPr="00117E68">
        <w:rPr>
          <w:sz w:val="28"/>
          <w:szCs w:val="28"/>
        </w:rPr>
        <w:t>Відповідальний за діловодство</w:t>
      </w:r>
      <w:r w:rsidRPr="00117E68">
        <w:rPr>
          <w:sz w:val="28"/>
          <w:szCs w:val="28"/>
        </w:rPr>
        <w:tab/>
      </w:r>
      <w:r w:rsidRPr="00117E68">
        <w:rPr>
          <w:sz w:val="28"/>
          <w:szCs w:val="28"/>
        </w:rPr>
        <w:tab/>
      </w:r>
      <w:r w:rsidRPr="00117E68">
        <w:rPr>
          <w:sz w:val="28"/>
          <w:szCs w:val="28"/>
        </w:rPr>
        <w:tab/>
      </w:r>
      <w:r w:rsidRPr="00117E68">
        <w:rPr>
          <w:sz w:val="28"/>
          <w:szCs w:val="28"/>
        </w:rPr>
        <w:tab/>
      </w:r>
      <w:r w:rsidRPr="00117E68">
        <w:rPr>
          <w:sz w:val="28"/>
          <w:szCs w:val="28"/>
        </w:rPr>
        <w:tab/>
      </w:r>
      <w:r>
        <w:rPr>
          <w:sz w:val="28"/>
          <w:szCs w:val="28"/>
          <w:lang w:val="uk-UA"/>
        </w:rPr>
        <w:t>Субочева О.Г</w:t>
      </w:r>
      <w:r>
        <w:rPr>
          <w:sz w:val="28"/>
          <w:szCs w:val="28"/>
        </w:rPr>
        <w:t>.</w:t>
      </w:r>
    </w:p>
    <w:p w:rsidR="006640C3" w:rsidRPr="0015486C" w:rsidRDefault="006640C3" w:rsidP="006640C3">
      <w:pPr>
        <w:pStyle w:val="a9"/>
        <w:rPr>
          <w:sz w:val="28"/>
          <w:szCs w:val="28"/>
          <w:lang w:val="uk-UA"/>
        </w:rPr>
      </w:pPr>
      <w:r w:rsidRPr="00117E68">
        <w:rPr>
          <w:sz w:val="28"/>
          <w:szCs w:val="28"/>
        </w:rPr>
        <w:t>« ___»___________201</w:t>
      </w:r>
      <w:r>
        <w:rPr>
          <w:sz w:val="28"/>
          <w:szCs w:val="28"/>
          <w:lang w:val="uk-UA"/>
        </w:rPr>
        <w:t>7</w:t>
      </w:r>
    </w:p>
    <w:p w:rsidR="006640C3" w:rsidRPr="00CB7FE7" w:rsidRDefault="006640C3" w:rsidP="006640C3">
      <w:r w:rsidRPr="00B004C3">
        <w:rPr>
          <w:b/>
          <w:u w:val="single"/>
        </w:rPr>
        <w:br/>
      </w:r>
    </w:p>
    <w:p w:rsidR="006640C3" w:rsidRDefault="006640C3" w:rsidP="006640C3"/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Default="006640C3" w:rsidP="006640C3">
      <w:pPr>
        <w:rPr>
          <w:sz w:val="2"/>
          <w:szCs w:val="2"/>
          <w:lang w:val="uk-UA"/>
        </w:rPr>
      </w:pPr>
    </w:p>
    <w:p w:rsidR="006640C3" w:rsidRPr="00FE26BA" w:rsidRDefault="006640C3" w:rsidP="00FE26BA">
      <w:pPr>
        <w:tabs>
          <w:tab w:val="left" w:pos="55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40C3" w:rsidRPr="00FE26BA" w:rsidSect="001149CD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2C3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628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269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D27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DAF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8E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2C4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AF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D8E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B2F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>
    <w:nsid w:val="00771171"/>
    <w:multiLevelType w:val="hybridMultilevel"/>
    <w:tmpl w:val="D2860A62"/>
    <w:lvl w:ilvl="0" w:tplc="C99293FC">
      <w:start w:val="1"/>
      <w:numFmt w:val="decimalZero"/>
      <w:lvlText w:val="%1-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343534A"/>
    <w:multiLevelType w:val="hybridMultilevel"/>
    <w:tmpl w:val="2F1C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8E7577"/>
    <w:multiLevelType w:val="hybridMultilevel"/>
    <w:tmpl w:val="E9C00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F1535A"/>
    <w:multiLevelType w:val="hybridMultilevel"/>
    <w:tmpl w:val="5218C7F6"/>
    <w:lvl w:ilvl="0" w:tplc="F156265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60821"/>
    <w:multiLevelType w:val="hybridMultilevel"/>
    <w:tmpl w:val="690EDCF4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D4AC2"/>
    <w:multiLevelType w:val="hybridMultilevel"/>
    <w:tmpl w:val="CA64D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62D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945249"/>
    <w:multiLevelType w:val="hybridMultilevel"/>
    <w:tmpl w:val="3866247C"/>
    <w:lvl w:ilvl="0" w:tplc="2E0C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F0C3D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C720E0"/>
    <w:multiLevelType w:val="hybridMultilevel"/>
    <w:tmpl w:val="56D82D38"/>
    <w:lvl w:ilvl="0" w:tplc="7E6A1BD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BA5ED6"/>
    <w:multiLevelType w:val="hybridMultilevel"/>
    <w:tmpl w:val="77080390"/>
    <w:lvl w:ilvl="0" w:tplc="DC1815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807ADF"/>
    <w:multiLevelType w:val="hybridMultilevel"/>
    <w:tmpl w:val="98D465B0"/>
    <w:lvl w:ilvl="0" w:tplc="B8AE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471E89"/>
    <w:multiLevelType w:val="multilevel"/>
    <w:tmpl w:val="35B0F46A"/>
    <w:lvl w:ilvl="0">
      <w:start w:val="7"/>
      <w:numFmt w:val="decimalZero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580"/>
        </w:tabs>
        <w:ind w:left="3580" w:hanging="2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5120"/>
        </w:tabs>
        <w:ind w:left="5120" w:hanging="2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2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00"/>
        </w:tabs>
        <w:ind w:left="8200" w:hanging="2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40"/>
        </w:tabs>
        <w:ind w:left="9740" w:hanging="2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80"/>
        </w:tabs>
        <w:ind w:left="11280" w:hanging="2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20"/>
        </w:tabs>
        <w:ind w:left="12820" w:hanging="2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80"/>
        </w:tabs>
        <w:ind w:left="14480" w:hanging="2160"/>
      </w:pPr>
      <w:rPr>
        <w:rFonts w:hint="default"/>
      </w:rPr>
    </w:lvl>
  </w:abstractNum>
  <w:abstractNum w:abstractNumId="22">
    <w:nsid w:val="6DB62E10"/>
    <w:multiLevelType w:val="hybridMultilevel"/>
    <w:tmpl w:val="EB7CA5C4"/>
    <w:lvl w:ilvl="0" w:tplc="E1980AC8">
      <w:start w:val="1"/>
      <w:numFmt w:val="decimalZero"/>
      <w:lvlText w:val="%1."/>
      <w:lvlJc w:val="left"/>
      <w:pPr>
        <w:ind w:left="14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>
    <w:nsid w:val="755D47ED"/>
    <w:multiLevelType w:val="hybridMultilevel"/>
    <w:tmpl w:val="45C85F5E"/>
    <w:lvl w:ilvl="0" w:tplc="0DD271DA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77BB0D6F"/>
    <w:multiLevelType w:val="hybridMultilevel"/>
    <w:tmpl w:val="5CE6814A"/>
    <w:lvl w:ilvl="0" w:tplc="AC7A3BE6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3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0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 w:numId="21">
    <w:abstractNumId w:val="10"/>
  </w:num>
  <w:num w:numId="22">
    <w:abstractNumId w:val="14"/>
  </w:num>
  <w:num w:numId="23">
    <w:abstractNumId w:val="11"/>
  </w:num>
  <w:num w:numId="24">
    <w:abstractNumId w:val="2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FE26BA"/>
    <w:rsid w:val="001149CD"/>
    <w:rsid w:val="00130DF2"/>
    <w:rsid w:val="006640C3"/>
    <w:rsid w:val="00723816"/>
    <w:rsid w:val="00A07C8D"/>
    <w:rsid w:val="00B97B1B"/>
    <w:rsid w:val="00E832E0"/>
    <w:rsid w:val="00F47817"/>
    <w:rsid w:val="00FE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E0"/>
  </w:style>
  <w:style w:type="paragraph" w:styleId="1">
    <w:name w:val="heading 1"/>
    <w:basedOn w:val="a"/>
    <w:next w:val="a"/>
    <w:link w:val="10"/>
    <w:qFormat/>
    <w:rsid w:val="006640C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640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6">
    <w:name w:val="heading 6"/>
    <w:basedOn w:val="a"/>
    <w:next w:val="a"/>
    <w:link w:val="60"/>
    <w:unhideWhenUsed/>
    <w:qFormat/>
    <w:rsid w:val="006640C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640C3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60">
    <w:name w:val="Заголовок 6 Знак"/>
    <w:basedOn w:val="a0"/>
    <w:link w:val="6"/>
    <w:rsid w:val="006640C3"/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paragraph" w:styleId="a3">
    <w:name w:val="Title"/>
    <w:basedOn w:val="a"/>
    <w:link w:val="a4"/>
    <w:qFormat/>
    <w:rsid w:val="006640C3"/>
    <w:pPr>
      <w:spacing w:after="0" w:line="240" w:lineRule="auto"/>
      <w:jc w:val="center"/>
    </w:pPr>
    <w:rPr>
      <w:rFonts w:ascii="Calibri" w:eastAsia="Calibri" w:hAnsi="Calibri" w:cs="Arial"/>
      <w:color w:val="000000"/>
      <w:sz w:val="28"/>
      <w:lang w:val="uk-UA"/>
    </w:rPr>
  </w:style>
  <w:style w:type="character" w:customStyle="1" w:styleId="a4">
    <w:name w:val="Название Знак"/>
    <w:basedOn w:val="a0"/>
    <w:link w:val="a3"/>
    <w:rsid w:val="006640C3"/>
    <w:rPr>
      <w:rFonts w:ascii="Calibri" w:eastAsia="Calibri" w:hAnsi="Calibri" w:cs="Arial"/>
      <w:color w:val="000000"/>
      <w:sz w:val="28"/>
      <w:lang w:val="uk-UA"/>
    </w:rPr>
  </w:style>
  <w:style w:type="paragraph" w:styleId="a5">
    <w:name w:val="Body Text"/>
    <w:basedOn w:val="a"/>
    <w:link w:val="a6"/>
    <w:unhideWhenUsed/>
    <w:rsid w:val="006640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640C3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Subtitle"/>
    <w:basedOn w:val="a"/>
    <w:link w:val="a8"/>
    <w:qFormat/>
    <w:rsid w:val="006640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8">
    <w:name w:val="Подзаголовок Знак"/>
    <w:basedOn w:val="a0"/>
    <w:link w:val="a7"/>
    <w:rsid w:val="006640C3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1">
    <w:name w:val="Body Text 2"/>
    <w:basedOn w:val="a"/>
    <w:link w:val="22"/>
    <w:unhideWhenUsed/>
    <w:rsid w:val="00664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6640C3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ShapkaDocumentu">
    <w:name w:val="Shapka Documentu"/>
    <w:basedOn w:val="a"/>
    <w:rsid w:val="006640C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9">
    <w:name w:val="No Spacing"/>
    <w:uiPriority w:val="1"/>
    <w:qFormat/>
    <w:rsid w:val="0066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6640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rsid w:val="006640C3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c">
    <w:name w:val="page number"/>
    <w:basedOn w:val="a0"/>
    <w:rsid w:val="006640C3"/>
  </w:style>
  <w:style w:type="paragraph" w:styleId="HTML">
    <w:name w:val="HTML Preformatted"/>
    <w:basedOn w:val="a"/>
    <w:link w:val="HTML0"/>
    <w:rsid w:val="0066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40C3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fr5">
    <w:name w:val="fr5"/>
    <w:basedOn w:val="a"/>
    <w:rsid w:val="006640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d">
    <w:name w:val="footnote reference"/>
    <w:basedOn w:val="a0"/>
    <w:semiHidden/>
    <w:rsid w:val="006640C3"/>
    <w:rPr>
      <w:vertAlign w:val="superscript"/>
    </w:rPr>
  </w:style>
  <w:style w:type="character" w:customStyle="1" w:styleId="23">
    <w:name w:val="Знак Знак2"/>
    <w:basedOn w:val="a0"/>
    <w:rsid w:val="006640C3"/>
    <w:rPr>
      <w:b/>
      <w:bCs/>
      <w:noProof w:val="0"/>
      <w:sz w:val="28"/>
      <w:szCs w:val="24"/>
      <w:lang w:val="uk-UA" w:eastAsia="ru-RU" w:bidi="ar-SA"/>
    </w:rPr>
  </w:style>
  <w:style w:type="paragraph" w:styleId="ae">
    <w:name w:val="List Paragraph"/>
    <w:basedOn w:val="a"/>
    <w:qFormat/>
    <w:rsid w:val="006640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">
    <w:name w:val="Текст сноски Знак"/>
    <w:basedOn w:val="a0"/>
    <w:link w:val="af0"/>
    <w:semiHidden/>
    <w:rsid w:val="006640C3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"/>
    <w:semiHidden/>
    <w:rsid w:val="00664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6640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6640C3"/>
    <w:rPr>
      <w:rFonts w:ascii="Times New Roman" w:eastAsia="Times New Roman" w:hAnsi="Times New Roman" w:cs="Times New Roman"/>
      <w:sz w:val="24"/>
      <w:szCs w:val="28"/>
      <w:lang w:val="uk-UA"/>
    </w:rPr>
  </w:style>
  <w:style w:type="paragraph" w:styleId="af1">
    <w:name w:val="Normal (Web)"/>
    <w:basedOn w:val="a"/>
    <w:rsid w:val="006640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2">
    <w:name w:val="Знак Знак"/>
    <w:basedOn w:val="a0"/>
    <w:locked/>
    <w:rsid w:val="006640C3"/>
    <w:rPr>
      <w:sz w:val="28"/>
      <w:szCs w:val="24"/>
      <w:lang w:val="uk-UA" w:eastAsia="ru-RU" w:bidi="ar-SA"/>
    </w:rPr>
  </w:style>
  <w:style w:type="paragraph" w:styleId="af3">
    <w:name w:val="footer"/>
    <w:basedOn w:val="a"/>
    <w:link w:val="af4"/>
    <w:rsid w:val="006640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4">
    <w:name w:val="Нижний колонтитул Знак"/>
    <w:basedOn w:val="a0"/>
    <w:link w:val="af3"/>
    <w:rsid w:val="006640C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5">
    <w:name w:val="Block Text"/>
    <w:basedOn w:val="a"/>
    <w:rsid w:val="006640C3"/>
    <w:pPr>
      <w:spacing w:after="0" w:line="360" w:lineRule="auto"/>
      <w:ind w:left="709" w:right="-567" w:firstLine="567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1">
    <w:name w:val="Назва Знак1"/>
    <w:basedOn w:val="a0"/>
    <w:uiPriority w:val="10"/>
    <w:rsid w:val="006640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Абзац списка1"/>
    <w:basedOn w:val="a"/>
    <w:qFormat/>
    <w:rsid w:val="006640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6">
    <w:name w:val="Текст выноски Знак"/>
    <w:basedOn w:val="a0"/>
    <w:link w:val="af7"/>
    <w:uiPriority w:val="99"/>
    <w:semiHidden/>
    <w:rsid w:val="006640C3"/>
    <w:rPr>
      <w:rFonts w:ascii="Calibri" w:eastAsia="Times New Roman" w:hAnsi="Calibri" w:cs="Times New Roman"/>
      <w:sz w:val="16"/>
      <w:szCs w:val="16"/>
      <w:lang w:val="uk-UA"/>
    </w:rPr>
  </w:style>
  <w:style w:type="paragraph" w:styleId="af7">
    <w:name w:val="Balloon Text"/>
    <w:basedOn w:val="a"/>
    <w:link w:val="af6"/>
    <w:uiPriority w:val="99"/>
    <w:semiHidden/>
    <w:unhideWhenUsed/>
    <w:rsid w:val="006640C3"/>
    <w:pPr>
      <w:spacing w:after="0" w:line="240" w:lineRule="auto"/>
    </w:pPr>
    <w:rPr>
      <w:rFonts w:ascii="Calibri" w:eastAsia="Times New Roman" w:hAnsi="Calibri" w:cs="Times New Roman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4342</Words>
  <Characters>24751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Секрктарь</dc:creator>
  <cp:keywords/>
  <dc:description/>
  <cp:lastModifiedBy>Секрктарь</cp:lastModifiedBy>
  <cp:revision>7</cp:revision>
  <dcterms:created xsi:type="dcterms:W3CDTF">2017-01-13T09:32:00Z</dcterms:created>
  <dcterms:modified xsi:type="dcterms:W3CDTF">2017-03-30T07:46:00Z</dcterms:modified>
</cp:coreProperties>
</file>